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AF59" w14:textId="77777777" w:rsidR="005358C3" w:rsidRDefault="00076CA0" w:rsidP="00076CA0">
      <w:pPr>
        <w:pStyle w:val="Title"/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 wp14:anchorId="0F1EAD5F" wp14:editId="31D75C9D">
            <wp:extent cx="5943600" cy="782320"/>
            <wp:effectExtent l="0" t="0" r="0" b="0"/>
            <wp:docPr id="1567387653" name="Picture 3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87653" name="Picture 3" descr="A black text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694E3" w14:textId="77777777" w:rsidR="005358C3" w:rsidRPr="005358C3" w:rsidRDefault="005358C3" w:rsidP="00076CA0">
      <w:pPr>
        <w:pStyle w:val="Title"/>
        <w:jc w:val="center"/>
        <w:rPr>
          <w:b/>
          <w:bCs/>
          <w:sz w:val="36"/>
          <w:szCs w:val="36"/>
        </w:rPr>
      </w:pPr>
    </w:p>
    <w:p w14:paraId="344162E3" w14:textId="5FAFEF27" w:rsidR="00AB3098" w:rsidRPr="00855305" w:rsidRDefault="00915600" w:rsidP="00076CA0">
      <w:pPr>
        <w:pStyle w:val="Title"/>
        <w:jc w:val="center"/>
        <w:rPr>
          <w:b/>
          <w:bCs/>
          <w:sz w:val="76"/>
          <w:szCs w:val="76"/>
        </w:rPr>
      </w:pPr>
      <w:r w:rsidRPr="00855305">
        <w:rPr>
          <w:b/>
          <w:bCs/>
          <w:sz w:val="76"/>
          <w:szCs w:val="76"/>
        </w:rPr>
        <w:t>Inclusive Retail Service Guide</w:t>
      </w:r>
    </w:p>
    <w:p w14:paraId="79E4F536" w14:textId="5F9FFED1" w:rsidR="00135200" w:rsidRDefault="00915600" w:rsidP="00621A47">
      <w:p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06030">
        <w:rPr>
          <w:rFonts w:asciiTheme="majorHAnsi" w:hAnsiTheme="majorHAnsi" w:cstheme="majorHAnsi"/>
          <w:i/>
          <w:iCs/>
          <w:sz w:val="24"/>
          <w:szCs w:val="24"/>
        </w:rPr>
        <w:t>These practices support guests with sensory sensitivities — including autism, ADHD, PTSD, anxiety, and sensory processing differences.</w:t>
      </w:r>
    </w:p>
    <w:p w14:paraId="325D208A" w14:textId="77777777" w:rsidR="0092501B" w:rsidRPr="00283FAB" w:rsidRDefault="0092501B" w:rsidP="00621A47">
      <w:pPr>
        <w:jc w:val="center"/>
        <w:rPr>
          <w:rFonts w:asciiTheme="majorHAnsi" w:hAnsiTheme="majorHAnsi" w:cstheme="majorHAnsi"/>
          <w:i/>
          <w:iCs/>
          <w:sz w:val="16"/>
          <w:szCs w:val="16"/>
        </w:rPr>
      </w:pPr>
    </w:p>
    <w:p w14:paraId="4E716048" w14:textId="77777777" w:rsidR="00387BFE" w:rsidRPr="00387BFE" w:rsidRDefault="00387BFE" w:rsidP="00387BFE">
      <w:pPr>
        <w:pStyle w:val="Title"/>
        <w:jc w:val="center"/>
        <w:rPr>
          <w:b/>
          <w:bCs/>
          <w:sz w:val="56"/>
          <w:szCs w:val="56"/>
        </w:rPr>
      </w:pPr>
      <w:r w:rsidRPr="00387BFE">
        <w:rPr>
          <w:b/>
          <w:bCs/>
          <w:sz w:val="56"/>
          <w:szCs w:val="56"/>
        </w:rPr>
        <w:t>5 Basics for Calm Service</w:t>
      </w:r>
    </w:p>
    <w:p w14:paraId="5B94CF74" w14:textId="77777777" w:rsidR="00AB3098" w:rsidRDefault="00915600" w:rsidP="00621A47">
      <w:pPr>
        <w:jc w:val="center"/>
      </w:pPr>
      <w:r>
        <w:rPr>
          <w:rFonts w:ascii="Calibri" w:hAnsi="Calibri"/>
          <w:i/>
          <w:sz w:val="24"/>
        </w:rPr>
        <w:t>These small changes lower stress for guests and help your shift run smoother.</w:t>
      </w:r>
    </w:p>
    <w:p w14:paraId="76E78C20" w14:textId="59C9079C" w:rsidR="00AB3098" w:rsidRPr="00406030" w:rsidRDefault="00915600" w:rsidP="00135200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406030">
        <w:rPr>
          <w:rFonts w:ascii="Calibri" w:hAnsi="Calibri"/>
          <w:sz w:val="32"/>
          <w:szCs w:val="32"/>
        </w:rPr>
        <w:t>One voice at a time — too many sounds can overwhelm.</w:t>
      </w:r>
    </w:p>
    <w:p w14:paraId="2BF7928D" w14:textId="01FCEFA9" w:rsidR="00AB3098" w:rsidRPr="00406030" w:rsidRDefault="00915600" w:rsidP="00135200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406030">
        <w:rPr>
          <w:rFonts w:ascii="Calibri" w:hAnsi="Calibri"/>
          <w:sz w:val="32"/>
          <w:szCs w:val="32"/>
        </w:rPr>
        <w:t>Slow your words and pace. Calm tone builds trust.</w:t>
      </w:r>
    </w:p>
    <w:p w14:paraId="53BDE67D" w14:textId="5FD4AA94" w:rsidR="00AB3098" w:rsidRPr="00406030" w:rsidRDefault="00915600" w:rsidP="00135200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406030">
        <w:rPr>
          <w:rFonts w:ascii="Calibri" w:hAnsi="Calibri"/>
          <w:sz w:val="32"/>
          <w:szCs w:val="32"/>
        </w:rPr>
        <w:t>Offer one choice (A or B). Simpler is smoother.</w:t>
      </w:r>
    </w:p>
    <w:p w14:paraId="37403D40" w14:textId="650CD937" w:rsidR="00AB3098" w:rsidRPr="00406030" w:rsidRDefault="00915600" w:rsidP="00135200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406030">
        <w:rPr>
          <w:rFonts w:ascii="Calibri" w:hAnsi="Calibri"/>
          <w:sz w:val="32"/>
          <w:szCs w:val="32"/>
        </w:rPr>
        <w:t>Respect breaks — stepping away is regulation, not rudeness.</w:t>
      </w:r>
    </w:p>
    <w:p w14:paraId="367A930C" w14:textId="36C88558" w:rsidR="00AB3098" w:rsidRPr="00406030" w:rsidRDefault="00915600" w:rsidP="00135200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406030">
        <w:rPr>
          <w:rFonts w:ascii="Calibri" w:hAnsi="Calibri"/>
          <w:sz w:val="32"/>
          <w:szCs w:val="32"/>
        </w:rPr>
        <w:t>Use visuals or gestures when possible (point, show, tap).</w:t>
      </w:r>
    </w:p>
    <w:p w14:paraId="0DE3C2FE" w14:textId="6CB9B6FC" w:rsidR="00AB3098" w:rsidRPr="00135200" w:rsidRDefault="00135200" w:rsidP="00310540">
      <w:pPr>
        <w:pStyle w:val="Title"/>
        <w:jc w:val="center"/>
        <w:rPr>
          <w:b/>
          <w:bCs/>
          <w:sz w:val="56"/>
          <w:szCs w:val="56"/>
        </w:rPr>
      </w:pPr>
      <w:r w:rsidRPr="0060330F">
        <w:rPr>
          <w:b/>
          <w:bCs/>
          <w:sz w:val="16"/>
          <w:szCs w:val="16"/>
        </w:rPr>
        <w:br/>
      </w:r>
      <w:r w:rsidR="00CF7338">
        <w:rPr>
          <w:b/>
          <w:bCs/>
          <w:sz w:val="56"/>
          <w:szCs w:val="56"/>
        </w:rPr>
        <w:t>What You Can Say</w:t>
      </w:r>
    </w:p>
    <w:p w14:paraId="75BC47C9" w14:textId="77777777" w:rsidR="00AB3098" w:rsidRDefault="00915600" w:rsidP="00621A47">
      <w:pPr>
        <w:jc w:val="center"/>
      </w:pPr>
      <w:proofErr w:type="gramStart"/>
      <w:r>
        <w:rPr>
          <w:rFonts w:ascii="Calibri" w:hAnsi="Calibri"/>
          <w:i/>
          <w:sz w:val="24"/>
        </w:rPr>
        <w:t>Use</w:t>
      </w:r>
      <w:proofErr w:type="gramEnd"/>
      <w:r>
        <w:rPr>
          <w:rFonts w:ascii="Calibri" w:hAnsi="Calibri"/>
          <w:i/>
          <w:sz w:val="24"/>
        </w:rPr>
        <w:t xml:space="preserve"> calm, simple </w:t>
      </w:r>
      <w:proofErr w:type="gramStart"/>
      <w:r>
        <w:rPr>
          <w:rFonts w:ascii="Calibri" w:hAnsi="Calibri"/>
          <w:i/>
          <w:sz w:val="24"/>
        </w:rPr>
        <w:t>language — it</w:t>
      </w:r>
      <w:proofErr w:type="gramEnd"/>
      <w:r>
        <w:rPr>
          <w:rFonts w:ascii="Calibri" w:hAnsi="Calibri"/>
          <w:i/>
          <w:sz w:val="24"/>
        </w:rPr>
        <w:t xml:space="preserve"> keeps everyone grounded and respected.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361"/>
      </w:tblGrid>
      <w:tr w:rsidR="00AB3098" w14:paraId="524A6B85" w14:textId="77777777" w:rsidTr="000C3150">
        <w:trPr>
          <w:trHeight w:val="575"/>
        </w:trPr>
        <w:tc>
          <w:tcPr>
            <w:tcW w:w="4361" w:type="dxa"/>
          </w:tcPr>
          <w:p w14:paraId="531AEF17" w14:textId="77777777" w:rsidR="00AB3098" w:rsidRPr="000C3150" w:rsidRDefault="00915600">
            <w:pPr>
              <w:rPr>
                <w:sz w:val="32"/>
                <w:szCs w:val="32"/>
              </w:rPr>
            </w:pPr>
            <w:r w:rsidRPr="000C3150">
              <w:rPr>
                <w:rFonts w:ascii="Calibri" w:hAnsi="Calibri"/>
                <w:b/>
                <w:sz w:val="32"/>
                <w:szCs w:val="32"/>
              </w:rPr>
              <w:t>Situation</w:t>
            </w:r>
          </w:p>
        </w:tc>
        <w:tc>
          <w:tcPr>
            <w:tcW w:w="4361" w:type="dxa"/>
          </w:tcPr>
          <w:p w14:paraId="4B5335F9" w14:textId="77777777" w:rsidR="00AB3098" w:rsidRPr="000C3150" w:rsidRDefault="00915600">
            <w:pPr>
              <w:rPr>
                <w:sz w:val="32"/>
                <w:szCs w:val="32"/>
              </w:rPr>
            </w:pPr>
            <w:r w:rsidRPr="000C3150">
              <w:rPr>
                <w:rFonts w:ascii="Calibri" w:hAnsi="Calibri"/>
                <w:b/>
                <w:sz w:val="32"/>
                <w:szCs w:val="32"/>
              </w:rPr>
              <w:t>Say this calmly</w:t>
            </w:r>
          </w:p>
        </w:tc>
      </w:tr>
      <w:tr w:rsidR="00AB3098" w14:paraId="1EFDA4B2" w14:textId="77777777" w:rsidTr="00406030">
        <w:trPr>
          <w:trHeight w:val="530"/>
        </w:trPr>
        <w:tc>
          <w:tcPr>
            <w:tcW w:w="4361" w:type="dxa"/>
          </w:tcPr>
          <w:p w14:paraId="0C0BB3E6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Customer covers ears / looks anxious</w:t>
            </w:r>
          </w:p>
        </w:tc>
        <w:tc>
          <w:tcPr>
            <w:tcW w:w="4361" w:type="dxa"/>
          </w:tcPr>
          <w:p w14:paraId="38012538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“It’s okay, we can turn that down.”</w:t>
            </w:r>
          </w:p>
        </w:tc>
      </w:tr>
      <w:tr w:rsidR="00AB3098" w14:paraId="6BFF8321" w14:textId="77777777" w:rsidTr="00406030">
        <w:trPr>
          <w:trHeight w:val="530"/>
        </w:trPr>
        <w:tc>
          <w:tcPr>
            <w:tcW w:w="4361" w:type="dxa"/>
          </w:tcPr>
          <w:p w14:paraId="03A401DB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Child hiding or pacing</w:t>
            </w:r>
          </w:p>
        </w:tc>
        <w:tc>
          <w:tcPr>
            <w:tcW w:w="4361" w:type="dxa"/>
          </w:tcPr>
          <w:p w14:paraId="45E7E315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“You’re safe here. Take your time.”</w:t>
            </w:r>
          </w:p>
        </w:tc>
      </w:tr>
      <w:tr w:rsidR="00AB3098" w14:paraId="79041E14" w14:textId="77777777" w:rsidTr="00406030">
        <w:trPr>
          <w:trHeight w:val="530"/>
        </w:trPr>
        <w:tc>
          <w:tcPr>
            <w:tcW w:w="4361" w:type="dxa"/>
          </w:tcPr>
          <w:p w14:paraId="44567569" w14:textId="77777777" w:rsidR="00AB3098" w:rsidRPr="00406030" w:rsidRDefault="00915600">
            <w:pPr>
              <w:rPr>
                <w:sz w:val="26"/>
                <w:szCs w:val="26"/>
              </w:rPr>
            </w:pPr>
            <w:proofErr w:type="gramStart"/>
            <w:r w:rsidRPr="00406030">
              <w:rPr>
                <w:rFonts w:ascii="Calibri" w:hAnsi="Calibri"/>
                <w:sz w:val="26"/>
                <w:szCs w:val="26"/>
              </w:rPr>
              <w:t>Parent looks</w:t>
            </w:r>
            <w:proofErr w:type="gramEnd"/>
            <w:r w:rsidRPr="00406030">
              <w:rPr>
                <w:rFonts w:ascii="Calibri" w:hAnsi="Calibri"/>
                <w:sz w:val="26"/>
                <w:szCs w:val="26"/>
              </w:rPr>
              <w:t xml:space="preserve"> tense or apologizes</w:t>
            </w:r>
          </w:p>
        </w:tc>
        <w:tc>
          <w:tcPr>
            <w:tcW w:w="4361" w:type="dxa"/>
          </w:tcPr>
          <w:p w14:paraId="43E310B1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“You’re doing great — no rush.”</w:t>
            </w:r>
          </w:p>
        </w:tc>
      </w:tr>
      <w:tr w:rsidR="00AB3098" w14:paraId="3BB5AB4F" w14:textId="77777777" w:rsidTr="00406030">
        <w:trPr>
          <w:trHeight w:val="530"/>
        </w:trPr>
        <w:tc>
          <w:tcPr>
            <w:tcW w:w="4361" w:type="dxa"/>
          </w:tcPr>
          <w:p w14:paraId="2E02E5EB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Loud moment or meltdown nearby</w:t>
            </w:r>
          </w:p>
        </w:tc>
        <w:tc>
          <w:tcPr>
            <w:tcW w:w="4361" w:type="dxa"/>
          </w:tcPr>
          <w:p w14:paraId="403B3D91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“Let’s give them some space.”</w:t>
            </w:r>
          </w:p>
        </w:tc>
      </w:tr>
    </w:tbl>
    <w:p w14:paraId="31164A16" w14:textId="71EA151A" w:rsidR="00AB3098" w:rsidRPr="00135200" w:rsidRDefault="00915600" w:rsidP="00135200">
      <w:pPr>
        <w:pStyle w:val="Title"/>
        <w:jc w:val="center"/>
        <w:rPr>
          <w:b/>
          <w:bCs/>
          <w:sz w:val="56"/>
          <w:szCs w:val="56"/>
        </w:rPr>
      </w:pPr>
      <w:r w:rsidRPr="00135200">
        <w:rPr>
          <w:b/>
          <w:bCs/>
          <w:sz w:val="56"/>
          <w:szCs w:val="56"/>
        </w:rPr>
        <w:lastRenderedPageBreak/>
        <w:t>Common Scenarios</w:t>
      </w:r>
    </w:p>
    <w:p w14:paraId="3F24EDE8" w14:textId="284D161E" w:rsidR="00AB3098" w:rsidRDefault="00915600" w:rsidP="00621A47">
      <w:pPr>
        <w:jc w:val="center"/>
      </w:pPr>
      <w:r>
        <w:rPr>
          <w:rFonts w:ascii="Calibri" w:hAnsi="Calibri"/>
          <w:i/>
          <w:sz w:val="24"/>
        </w:rPr>
        <w:t xml:space="preserve">You can’t fix every moment — but </w:t>
      </w:r>
      <w:r w:rsidR="00283FAB">
        <w:rPr>
          <w:rFonts w:ascii="Calibri" w:hAnsi="Calibri"/>
          <w:i/>
          <w:sz w:val="24"/>
        </w:rPr>
        <w:t xml:space="preserve">kindness and </w:t>
      </w:r>
      <w:r>
        <w:rPr>
          <w:rFonts w:ascii="Calibri" w:hAnsi="Calibri"/>
          <w:i/>
          <w:sz w:val="24"/>
        </w:rPr>
        <w:t>small adjustments can make someone’s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B3098" w14:paraId="7B6F649A" w14:textId="77777777" w:rsidTr="002173C6">
        <w:trPr>
          <w:trHeight w:val="530"/>
        </w:trPr>
        <w:tc>
          <w:tcPr>
            <w:tcW w:w="4320" w:type="dxa"/>
          </w:tcPr>
          <w:p w14:paraId="06C7B4CD" w14:textId="0ACD6231" w:rsidR="00AB3098" w:rsidRPr="00310540" w:rsidRDefault="00915600">
            <w:pPr>
              <w:rPr>
                <w:sz w:val="32"/>
                <w:szCs w:val="32"/>
              </w:rPr>
            </w:pPr>
            <w:r w:rsidRPr="00310540">
              <w:rPr>
                <w:rFonts w:ascii="Calibri" w:hAnsi="Calibri"/>
                <w:b/>
                <w:sz w:val="32"/>
                <w:szCs w:val="32"/>
              </w:rPr>
              <w:t>Scenario</w:t>
            </w:r>
          </w:p>
        </w:tc>
        <w:tc>
          <w:tcPr>
            <w:tcW w:w="4320" w:type="dxa"/>
          </w:tcPr>
          <w:p w14:paraId="366FD5F2" w14:textId="77777777" w:rsidR="00AB3098" w:rsidRPr="00310540" w:rsidRDefault="00915600">
            <w:pPr>
              <w:rPr>
                <w:sz w:val="32"/>
                <w:szCs w:val="32"/>
              </w:rPr>
            </w:pPr>
            <w:r w:rsidRPr="00310540">
              <w:rPr>
                <w:rFonts w:ascii="Calibri" w:hAnsi="Calibri"/>
                <w:b/>
                <w:sz w:val="32"/>
                <w:szCs w:val="32"/>
              </w:rPr>
              <w:t>What to Do</w:t>
            </w:r>
          </w:p>
        </w:tc>
      </w:tr>
      <w:tr w:rsidR="00AB3098" w14:paraId="606E068C" w14:textId="77777777" w:rsidTr="00406030">
        <w:trPr>
          <w:trHeight w:val="809"/>
        </w:trPr>
        <w:tc>
          <w:tcPr>
            <w:tcW w:w="4320" w:type="dxa"/>
          </w:tcPr>
          <w:p w14:paraId="7B7350EB" w14:textId="0BB5EA2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Loud Music / Overhead Announcements</w:t>
            </w:r>
          </w:p>
        </w:tc>
        <w:tc>
          <w:tcPr>
            <w:tcW w:w="4320" w:type="dxa"/>
          </w:tcPr>
          <w:p w14:paraId="11F433A5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Lower volume briefly or turn off speaker near sensory-sensitive guests.</w:t>
            </w:r>
          </w:p>
        </w:tc>
      </w:tr>
      <w:tr w:rsidR="00AB3098" w14:paraId="359B6AD6" w14:textId="77777777" w:rsidTr="00406030">
        <w:trPr>
          <w:trHeight w:val="791"/>
        </w:trPr>
        <w:tc>
          <w:tcPr>
            <w:tcW w:w="4320" w:type="dxa"/>
          </w:tcPr>
          <w:p w14:paraId="77FE1F3E" w14:textId="4DF83C1B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Crowded Aisle</w:t>
            </w:r>
          </w:p>
        </w:tc>
        <w:tc>
          <w:tcPr>
            <w:tcW w:w="4320" w:type="dxa"/>
          </w:tcPr>
          <w:p w14:paraId="6B018D6C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Offer another route: “You can go around this way if that’s easier.”</w:t>
            </w:r>
          </w:p>
        </w:tc>
      </w:tr>
      <w:tr w:rsidR="00AB3098" w14:paraId="77EE362A" w14:textId="77777777" w:rsidTr="00406030">
        <w:trPr>
          <w:trHeight w:val="809"/>
        </w:trPr>
        <w:tc>
          <w:tcPr>
            <w:tcW w:w="4320" w:type="dxa"/>
          </w:tcPr>
          <w:p w14:paraId="265E5E4C" w14:textId="1E5D1D06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Register Beeps / Scanners</w:t>
            </w:r>
          </w:p>
        </w:tc>
        <w:tc>
          <w:tcPr>
            <w:tcW w:w="4320" w:type="dxa"/>
          </w:tcPr>
          <w:p w14:paraId="0D545930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Mute or turn volume down when possible.</w:t>
            </w:r>
          </w:p>
        </w:tc>
      </w:tr>
      <w:tr w:rsidR="00AB3098" w14:paraId="5A098308" w14:textId="77777777" w:rsidTr="00CB2A98">
        <w:trPr>
          <w:trHeight w:val="791"/>
        </w:trPr>
        <w:tc>
          <w:tcPr>
            <w:tcW w:w="4320" w:type="dxa"/>
          </w:tcPr>
          <w:p w14:paraId="08A0DE26" w14:textId="1D4E0EF8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Line Stress</w:t>
            </w:r>
          </w:p>
        </w:tc>
        <w:tc>
          <w:tcPr>
            <w:tcW w:w="4320" w:type="dxa"/>
          </w:tcPr>
          <w:p w14:paraId="1E771912" w14:textId="4B31919E" w:rsidR="00AB3098" w:rsidRPr="00406030" w:rsidRDefault="00387BFE">
            <w:pPr>
              <w:rPr>
                <w:sz w:val="26"/>
                <w:szCs w:val="26"/>
              </w:rPr>
            </w:pPr>
            <w:r w:rsidRPr="00387BFE">
              <w:rPr>
                <w:rFonts w:ascii="Calibri" w:hAnsi="Calibri"/>
                <w:sz w:val="26"/>
                <w:szCs w:val="26"/>
              </w:rPr>
              <w:t>“Want to step aside and come back when ready?”</w:t>
            </w:r>
          </w:p>
        </w:tc>
      </w:tr>
      <w:tr w:rsidR="00AB3098" w14:paraId="75A9485F" w14:textId="77777777" w:rsidTr="00406030">
        <w:trPr>
          <w:trHeight w:val="809"/>
        </w:trPr>
        <w:tc>
          <w:tcPr>
            <w:tcW w:w="4320" w:type="dxa"/>
          </w:tcPr>
          <w:p w14:paraId="39F4AC4A" w14:textId="77777777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Unexpected Touch</w:t>
            </w:r>
          </w:p>
        </w:tc>
        <w:tc>
          <w:tcPr>
            <w:tcW w:w="4320" w:type="dxa"/>
          </w:tcPr>
          <w:p w14:paraId="7A825950" w14:textId="44D1275F" w:rsidR="00AB3098" w:rsidRPr="00406030" w:rsidRDefault="00915600">
            <w:pPr>
              <w:rPr>
                <w:sz w:val="26"/>
                <w:szCs w:val="26"/>
              </w:rPr>
            </w:pPr>
            <w:r w:rsidRPr="00406030">
              <w:rPr>
                <w:rFonts w:ascii="Calibri" w:hAnsi="Calibri"/>
                <w:sz w:val="26"/>
                <w:szCs w:val="26"/>
              </w:rPr>
              <w:t>Use verbal prompts — guests respond best when given space.</w:t>
            </w:r>
          </w:p>
        </w:tc>
      </w:tr>
    </w:tbl>
    <w:p w14:paraId="1B1D6C72" w14:textId="412F7629" w:rsidR="00135200" w:rsidRPr="00406030" w:rsidRDefault="00135200">
      <w:pPr>
        <w:rPr>
          <w:rFonts w:ascii="Calibri" w:hAnsi="Calibri"/>
          <w:i/>
          <w:sz w:val="24"/>
        </w:rPr>
      </w:pPr>
    </w:p>
    <w:p w14:paraId="400ACC3F" w14:textId="4F87E467" w:rsidR="00C60105" w:rsidRPr="00135200" w:rsidRDefault="00915600" w:rsidP="00135200">
      <w:pPr>
        <w:pStyle w:val="Title"/>
        <w:jc w:val="center"/>
        <w:rPr>
          <w:b/>
          <w:bCs/>
          <w:sz w:val="56"/>
          <w:szCs w:val="56"/>
        </w:rPr>
      </w:pPr>
      <w:r w:rsidRPr="00135200">
        <w:rPr>
          <w:b/>
          <w:bCs/>
          <w:sz w:val="56"/>
          <w:szCs w:val="56"/>
        </w:rPr>
        <w:t>Why It Matters</w:t>
      </w:r>
    </w:p>
    <w:p w14:paraId="6044DA76" w14:textId="77777777" w:rsidR="00CB2A98" w:rsidRDefault="00915600" w:rsidP="00CB2A98">
      <w:pPr>
        <w:rPr>
          <w:rFonts w:ascii="Calibri" w:hAnsi="Calibri"/>
          <w:b/>
        </w:rPr>
      </w:pPr>
      <w:r w:rsidRPr="001F5BB9">
        <w:rPr>
          <w:sz w:val="28"/>
          <w:szCs w:val="28"/>
        </w:rPr>
        <w:t xml:space="preserve">1 in 6 people experience sensory sensitivities that affect how they engage in public spaces. </w:t>
      </w:r>
      <w:r w:rsidR="00524EB7" w:rsidRPr="00524EB7">
        <w:rPr>
          <w:sz w:val="28"/>
          <w:szCs w:val="28"/>
        </w:rPr>
        <w:t>Calm, inclusive service supports both guests and staff — reducing stress and building confidence.</w:t>
      </w:r>
      <w:r w:rsidR="00524EB7">
        <w:rPr>
          <w:sz w:val="28"/>
          <w:szCs w:val="28"/>
        </w:rPr>
        <w:t xml:space="preserve">  </w:t>
      </w:r>
      <w:r w:rsidRPr="001F5BB9">
        <w:rPr>
          <w:sz w:val="28"/>
          <w:szCs w:val="28"/>
        </w:rPr>
        <w:t>Inclusive practices improve guest satisfaction, repeat visits, and team morale.</w:t>
      </w:r>
      <w:r w:rsidR="00CB2A98" w:rsidRPr="00CB2A98">
        <w:rPr>
          <w:rFonts w:ascii="Calibri" w:hAnsi="Calibri"/>
          <w:b/>
        </w:rPr>
        <w:t xml:space="preserve"> </w:t>
      </w:r>
    </w:p>
    <w:p w14:paraId="48405AA0" w14:textId="7BD560C9" w:rsidR="00CB2A98" w:rsidRDefault="00CB2A98" w:rsidP="00CB2A98">
      <w:pPr>
        <w:rPr>
          <w:sz w:val="28"/>
          <w:szCs w:val="28"/>
        </w:rPr>
      </w:pPr>
      <w:r w:rsidRPr="00CB2A98">
        <w:rPr>
          <w:b/>
          <w:sz w:val="28"/>
          <w:szCs w:val="28"/>
        </w:rPr>
        <w:t xml:space="preserve">If you only remember one thing: </w:t>
      </w:r>
      <w:r w:rsidRPr="00CB2A98">
        <w:rPr>
          <w:sz w:val="28"/>
          <w:szCs w:val="28"/>
        </w:rPr>
        <w:t>Lower the input—sound, light, crowding—and speak slowly with one clear choice.</w:t>
      </w:r>
    </w:p>
    <w:p w14:paraId="3B52089A" w14:textId="77777777" w:rsidR="00283FAB" w:rsidRPr="00283FAB" w:rsidRDefault="00283FAB" w:rsidP="00283FAB">
      <w:pPr>
        <w:jc w:val="center"/>
        <w:rPr>
          <w:b/>
          <w:bCs/>
          <w:i/>
          <w:iCs/>
          <w:sz w:val="16"/>
          <w:szCs w:val="16"/>
        </w:rPr>
      </w:pPr>
      <w:bookmarkStart w:id="0" w:name="_Hlk212838491"/>
    </w:p>
    <w:p w14:paraId="7BEA014A" w14:textId="62D90998" w:rsidR="0092501B" w:rsidRPr="0092501B" w:rsidRDefault="009C1F75" w:rsidP="00283FAB">
      <w:pPr>
        <w:jc w:val="center"/>
        <w:rPr>
          <w:b/>
          <w:bCs/>
          <w:i/>
          <w:iCs/>
          <w:sz w:val="28"/>
          <w:szCs w:val="28"/>
        </w:rPr>
      </w:pPr>
      <w:r w:rsidRPr="0092501B">
        <w:rPr>
          <w:b/>
          <w:bCs/>
          <w:i/>
          <w:iCs/>
          <w:sz w:val="28"/>
          <w:szCs w:val="28"/>
        </w:rPr>
        <w:t xml:space="preserve">Thank you for making </w:t>
      </w:r>
      <w:r w:rsidR="00915600" w:rsidRPr="0092501B">
        <w:rPr>
          <w:b/>
          <w:bCs/>
          <w:i/>
          <w:iCs/>
          <w:sz w:val="28"/>
          <w:szCs w:val="28"/>
        </w:rPr>
        <w:t>inclusive</w:t>
      </w:r>
      <w:r w:rsidRPr="0092501B">
        <w:rPr>
          <w:b/>
          <w:bCs/>
          <w:i/>
          <w:iCs/>
          <w:sz w:val="28"/>
          <w:szCs w:val="28"/>
        </w:rPr>
        <w:t xml:space="preserve"> service part of your store culture.</w:t>
      </w:r>
    </w:p>
    <w:p w14:paraId="039DFB90" w14:textId="77777777" w:rsidR="00283FAB" w:rsidRPr="00283FAB" w:rsidRDefault="00283FAB" w:rsidP="00135200">
      <w:pPr>
        <w:pStyle w:val="Heading2"/>
        <w:rPr>
          <w:sz w:val="16"/>
          <w:szCs w:val="16"/>
        </w:rPr>
      </w:pPr>
    </w:p>
    <w:p w14:paraId="092C2E07" w14:textId="54D4D28B" w:rsidR="00135200" w:rsidRDefault="001F5BB9" w:rsidP="00135200">
      <w:pPr>
        <w:pStyle w:val="Heading2"/>
      </w:pPr>
      <w:r w:rsidRPr="003C5594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7FDEA4F" wp14:editId="2E9C2F37">
            <wp:simplePos x="0" y="0"/>
            <wp:positionH relativeFrom="column">
              <wp:posOffset>3680460</wp:posOffset>
            </wp:positionH>
            <wp:positionV relativeFrom="paragraph">
              <wp:posOffset>104775</wp:posOffset>
            </wp:positionV>
            <wp:extent cx="703580" cy="685800"/>
            <wp:effectExtent l="0" t="0" r="1270" b="0"/>
            <wp:wrapSquare wrapText="bothSides"/>
            <wp:docPr id="465695791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95791" name="Picture 1" descr="A qr code with black squar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200">
        <w:t>Download and Customize (free)</w:t>
      </w:r>
    </w:p>
    <w:p w14:paraId="36251E17" w14:textId="77777777" w:rsidR="00FA224B" w:rsidRDefault="00FA224B" w:rsidP="00FA224B">
      <w:pPr>
        <w:rPr>
          <w:sz w:val="24"/>
        </w:rPr>
      </w:pPr>
      <w:r>
        <w:rPr>
          <w:sz w:val="24"/>
        </w:rPr>
        <w:t xml:space="preserve">Scan to get English/Español versions or to print more: </w:t>
      </w:r>
    </w:p>
    <w:p w14:paraId="7EEE76B1" w14:textId="42F34E00" w:rsidR="00135200" w:rsidRDefault="00135200" w:rsidP="00135200">
      <w:r>
        <w:rPr>
          <w:sz w:val="24"/>
        </w:rPr>
        <w:t xml:space="preserve"> Short URL: </w:t>
      </w:r>
      <w:hyperlink r:id="rId10" w:tgtFrame="_blank" w:history="1">
        <w:proofErr w:type="spellStart"/>
        <w:proofErr w:type="gramStart"/>
        <w:r w:rsidR="001F5BB9" w:rsidRPr="001F5BB9">
          <w:rPr>
            <w:rStyle w:val="Hyperlink"/>
            <w:sz w:val="24"/>
          </w:rPr>
          <w:t>qr.link</w:t>
        </w:r>
        <w:proofErr w:type="spellEnd"/>
        <w:proofErr w:type="gramEnd"/>
        <w:r w:rsidR="001F5BB9" w:rsidRPr="001F5BB9">
          <w:rPr>
            <w:rStyle w:val="Hyperlink"/>
            <w:sz w:val="24"/>
          </w:rPr>
          <w:t>/wVPOF6</w:t>
        </w:r>
      </w:hyperlink>
    </w:p>
    <w:p w14:paraId="5B3B334E" w14:textId="2947B21F" w:rsidR="00135200" w:rsidRPr="00283FAB" w:rsidRDefault="00135200">
      <w:pPr>
        <w:rPr>
          <w:i/>
          <w:iCs/>
          <w:sz w:val="16"/>
          <w:szCs w:val="16"/>
        </w:rPr>
      </w:pPr>
      <w:r w:rsidRPr="00283FAB">
        <w:rPr>
          <w:i/>
          <w:iCs/>
          <w:sz w:val="16"/>
          <w:szCs w:val="16"/>
        </w:rPr>
        <w:t xml:space="preserve">Disclaimer: Educational </w:t>
      </w:r>
      <w:proofErr w:type="gramStart"/>
      <w:r w:rsidRPr="00283FAB">
        <w:rPr>
          <w:i/>
          <w:iCs/>
          <w:sz w:val="16"/>
          <w:szCs w:val="16"/>
        </w:rPr>
        <w:t>resource</w:t>
      </w:r>
      <w:proofErr w:type="gramEnd"/>
      <w:r w:rsidRPr="00283FAB">
        <w:rPr>
          <w:i/>
          <w:iCs/>
          <w:sz w:val="16"/>
          <w:szCs w:val="16"/>
        </w:rPr>
        <w:t>; not medical advice; caregiver supervision required. Venue remains responsible for care and safety.</w:t>
      </w:r>
      <w:bookmarkEnd w:id="0"/>
    </w:p>
    <w:sectPr w:rsidR="00135200" w:rsidRPr="00283FAB" w:rsidSect="001F5BB9"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6BB8" w14:textId="77777777" w:rsidR="009514D1" w:rsidRDefault="009514D1">
      <w:pPr>
        <w:spacing w:after="0" w:line="240" w:lineRule="auto"/>
      </w:pPr>
      <w:r>
        <w:separator/>
      </w:r>
    </w:p>
  </w:endnote>
  <w:endnote w:type="continuationSeparator" w:id="0">
    <w:p w14:paraId="01B9315D" w14:textId="77777777" w:rsidR="009514D1" w:rsidRDefault="0095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32DF" w14:textId="3EE9921C" w:rsidR="00AB3098" w:rsidRDefault="00915600">
    <w:pPr>
      <w:pStyle w:val="Footer"/>
      <w:jc w:val="center"/>
    </w:pPr>
    <w:bookmarkStart w:id="1" w:name="_Hlk212838522"/>
    <w:bookmarkStart w:id="2" w:name="_Hlk212838523"/>
    <w:r>
      <w:rPr>
        <w:rFonts w:ascii="Calibri" w:hAnsi="Calibri"/>
        <w:color w:val="284678"/>
        <w:sz w:val="18"/>
      </w:rPr>
      <w:t xml:space="preserve">Created by Be Ausome • </w:t>
    </w:r>
    <w:r w:rsidR="00283FAB" w:rsidRPr="00283FAB">
      <w:rPr>
        <w:rFonts w:ascii="Calibri" w:hAnsi="Calibri"/>
        <w:color w:val="284678"/>
        <w:sz w:val="18"/>
      </w:rPr>
      <w:t>be-ausome.com/pages/guide/inclusive-retail-service-guide</w:t>
    </w:r>
    <w:r w:rsidR="00283FAB">
      <w:rPr>
        <w:rFonts w:ascii="Calibri" w:hAnsi="Calibri"/>
        <w:color w:val="284678"/>
        <w:sz w:val="18"/>
      </w:rPr>
      <w:t xml:space="preserve"> </w:t>
    </w:r>
    <w:r>
      <w:rPr>
        <w:rFonts w:ascii="Calibri" w:hAnsi="Calibri"/>
        <w:color w:val="284678"/>
        <w:sz w:val="18"/>
      </w:rPr>
      <w:t>• Educational; not medical advice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FA92" w14:textId="77777777" w:rsidR="009514D1" w:rsidRDefault="009514D1">
      <w:pPr>
        <w:spacing w:after="0" w:line="240" w:lineRule="auto"/>
      </w:pPr>
      <w:r>
        <w:separator/>
      </w:r>
    </w:p>
  </w:footnote>
  <w:footnote w:type="continuationSeparator" w:id="0">
    <w:p w14:paraId="5344B647" w14:textId="77777777" w:rsidR="009514D1" w:rsidRDefault="00951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82B09"/>
    <w:multiLevelType w:val="hybridMultilevel"/>
    <w:tmpl w:val="51C0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06CDB"/>
    <w:multiLevelType w:val="hybridMultilevel"/>
    <w:tmpl w:val="F796C714"/>
    <w:lvl w:ilvl="0" w:tplc="B06CA7FC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876847">
    <w:abstractNumId w:val="8"/>
  </w:num>
  <w:num w:numId="2" w16cid:durableId="584459086">
    <w:abstractNumId w:val="6"/>
  </w:num>
  <w:num w:numId="3" w16cid:durableId="1105153489">
    <w:abstractNumId w:val="5"/>
  </w:num>
  <w:num w:numId="4" w16cid:durableId="1434402484">
    <w:abstractNumId w:val="4"/>
  </w:num>
  <w:num w:numId="5" w16cid:durableId="1275600402">
    <w:abstractNumId w:val="7"/>
  </w:num>
  <w:num w:numId="6" w16cid:durableId="1536382380">
    <w:abstractNumId w:val="3"/>
  </w:num>
  <w:num w:numId="7" w16cid:durableId="1796481613">
    <w:abstractNumId w:val="2"/>
  </w:num>
  <w:num w:numId="8" w16cid:durableId="1658654108">
    <w:abstractNumId w:val="1"/>
  </w:num>
  <w:num w:numId="9" w16cid:durableId="1028137573">
    <w:abstractNumId w:val="0"/>
  </w:num>
  <w:num w:numId="10" w16cid:durableId="977298528">
    <w:abstractNumId w:val="9"/>
  </w:num>
  <w:num w:numId="11" w16cid:durableId="1315722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CA0"/>
    <w:rsid w:val="000A7BCE"/>
    <w:rsid w:val="000C3150"/>
    <w:rsid w:val="00135200"/>
    <w:rsid w:val="0015074B"/>
    <w:rsid w:val="001704D0"/>
    <w:rsid w:val="001C0E4F"/>
    <w:rsid w:val="001F5BB9"/>
    <w:rsid w:val="002173C6"/>
    <w:rsid w:val="00283FAB"/>
    <w:rsid w:val="0029639D"/>
    <w:rsid w:val="002F7FF7"/>
    <w:rsid w:val="00310540"/>
    <w:rsid w:val="00326F90"/>
    <w:rsid w:val="00370296"/>
    <w:rsid w:val="00387BFE"/>
    <w:rsid w:val="003C5594"/>
    <w:rsid w:val="00406030"/>
    <w:rsid w:val="004461A3"/>
    <w:rsid w:val="0045150D"/>
    <w:rsid w:val="00524EB7"/>
    <w:rsid w:val="005358C3"/>
    <w:rsid w:val="0060330F"/>
    <w:rsid w:val="00621A47"/>
    <w:rsid w:val="00855305"/>
    <w:rsid w:val="00915600"/>
    <w:rsid w:val="0092501B"/>
    <w:rsid w:val="009514D1"/>
    <w:rsid w:val="00957573"/>
    <w:rsid w:val="009C1F75"/>
    <w:rsid w:val="00AA1D8D"/>
    <w:rsid w:val="00AB3098"/>
    <w:rsid w:val="00B47730"/>
    <w:rsid w:val="00C05513"/>
    <w:rsid w:val="00C60105"/>
    <w:rsid w:val="00CA01FA"/>
    <w:rsid w:val="00CB0664"/>
    <w:rsid w:val="00CB2A98"/>
    <w:rsid w:val="00CF7338"/>
    <w:rsid w:val="00F96BD7"/>
    <w:rsid w:val="00FA22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26B3E"/>
  <w14:defaultImageDpi w14:val="300"/>
  <w15:docId w15:val="{F0B76E34-4497-4F0F-8132-63B0FF01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F5B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B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B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qr.link/wVPOF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348</Words>
  <Characters>1860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 Ausome</cp:lastModifiedBy>
  <cp:revision>21</cp:revision>
  <cp:lastPrinted>2025-10-31T22:17:00Z</cp:lastPrinted>
  <dcterms:created xsi:type="dcterms:W3CDTF">2025-10-31T20:51:00Z</dcterms:created>
  <dcterms:modified xsi:type="dcterms:W3CDTF">2025-11-03T01:57:00Z</dcterms:modified>
  <cp:category/>
</cp:coreProperties>
</file>